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FF" w:rsidRDefault="00B449FF">
      <w:pPr>
        <w:rPr>
          <w:lang w:val="en-US"/>
        </w:rPr>
      </w:pPr>
    </w:p>
    <w:p w:rsidR="009505F3" w:rsidRDefault="009505F3" w:rsidP="009505F3">
      <w:pPr>
        <w:contextualSpacing/>
        <w:rPr>
          <w:lang w:val="en-US"/>
        </w:rPr>
      </w:pPr>
    </w:p>
    <w:p w:rsidR="009505F3" w:rsidRPr="00D267C6" w:rsidRDefault="00D267C6" w:rsidP="009505F3">
      <w:pPr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How to handle t</w:t>
      </w:r>
      <w:r w:rsidR="009505F3" w:rsidRPr="00D267C6">
        <w:rPr>
          <w:b/>
          <w:sz w:val="28"/>
          <w:szCs w:val="28"/>
          <w:lang w:val="en-US"/>
        </w:rPr>
        <w:t>rash and paper</w:t>
      </w:r>
    </w:p>
    <w:p w:rsidR="009505F3" w:rsidRDefault="009505F3" w:rsidP="009505F3">
      <w:pPr>
        <w:contextualSpacing/>
        <w:rPr>
          <w:lang w:val="en-US"/>
        </w:rPr>
      </w:pPr>
    </w:p>
    <w:p w:rsidR="009505F3" w:rsidRDefault="009505F3" w:rsidP="009505F3">
      <w:pPr>
        <w:contextualSpacing/>
        <w:rPr>
          <w:lang w:val="en-US"/>
        </w:rPr>
        <w:sectPr w:rsidR="009505F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505F3" w:rsidRPr="00D267C6" w:rsidRDefault="009505F3" w:rsidP="009505F3">
      <w:pPr>
        <w:contextualSpacing/>
        <w:rPr>
          <w:b/>
          <w:lang w:val="en-US"/>
        </w:rPr>
      </w:pPr>
      <w:r w:rsidRPr="00D267C6">
        <w:rPr>
          <w:b/>
          <w:highlight w:val="yellow"/>
          <w:lang w:val="en-US"/>
        </w:rPr>
        <w:lastRenderedPageBreak/>
        <w:t>Trash</w:t>
      </w:r>
    </w:p>
    <w:p w:rsidR="009505F3" w:rsidRDefault="009505F3" w:rsidP="009505F3">
      <w:pPr>
        <w:contextualSpacing/>
        <w:rPr>
          <w:lang w:val="en-US"/>
        </w:rPr>
      </w:pPr>
      <w:r>
        <w:rPr>
          <w:lang w:val="en-US"/>
        </w:rPr>
        <w:t>Must be put in the shaft at the apartment</w:t>
      </w:r>
    </w:p>
    <w:p w:rsidR="009505F3" w:rsidRPr="00D33F54" w:rsidRDefault="009505F3" w:rsidP="009505F3">
      <w:pPr>
        <w:contextualSpacing/>
        <w:rPr>
          <w:b/>
          <w:lang w:val="en-US"/>
        </w:rPr>
      </w:pPr>
      <w:r w:rsidRPr="00D33F54">
        <w:rPr>
          <w:b/>
          <w:lang w:val="en-US"/>
        </w:rPr>
        <w:t>OBS: remember to close the bag with a knot</w:t>
      </w:r>
    </w:p>
    <w:p w:rsidR="009505F3" w:rsidRDefault="009505F3" w:rsidP="009505F3">
      <w:pPr>
        <w:contextualSpacing/>
        <w:rPr>
          <w:lang w:val="en-US"/>
        </w:rPr>
      </w:pPr>
    </w:p>
    <w:p w:rsidR="009505F3" w:rsidRPr="00D33F54" w:rsidRDefault="009505F3" w:rsidP="009505F3">
      <w:pPr>
        <w:contextualSpacing/>
        <w:rPr>
          <w:color w:val="00B050"/>
          <w:lang w:val="en-US"/>
        </w:rPr>
      </w:pPr>
      <w:r w:rsidRPr="00D33F54">
        <w:rPr>
          <w:color w:val="00B050"/>
          <w:lang w:val="en-US"/>
        </w:rPr>
        <w:t>Allowed in trash bags:</w:t>
      </w:r>
    </w:p>
    <w:p w:rsidR="009505F3" w:rsidRPr="00D33F54" w:rsidRDefault="009505F3" w:rsidP="009505F3">
      <w:pPr>
        <w:contextualSpacing/>
        <w:rPr>
          <w:b/>
          <w:lang w:val="en-US"/>
        </w:rPr>
      </w:pPr>
      <w:r w:rsidRPr="00D33F54">
        <w:rPr>
          <w:b/>
          <w:lang w:val="en-US"/>
        </w:rPr>
        <w:t>Food leftovers</w:t>
      </w:r>
    </w:p>
    <w:p w:rsidR="009505F3" w:rsidRPr="00D33F54" w:rsidRDefault="009505F3" w:rsidP="009505F3">
      <w:pPr>
        <w:contextualSpacing/>
        <w:rPr>
          <w:b/>
          <w:lang w:val="en-US"/>
        </w:rPr>
      </w:pPr>
      <w:r w:rsidRPr="00D33F54">
        <w:rPr>
          <w:b/>
          <w:lang w:val="en-US"/>
        </w:rPr>
        <w:t xml:space="preserve">Dirty </w:t>
      </w:r>
      <w:proofErr w:type="spellStart"/>
      <w:r w:rsidRPr="00D33F54">
        <w:rPr>
          <w:b/>
          <w:lang w:val="en-US"/>
        </w:rPr>
        <w:t>papir</w:t>
      </w:r>
      <w:proofErr w:type="spellEnd"/>
      <w:r w:rsidRPr="00D33F54">
        <w:rPr>
          <w:b/>
          <w:lang w:val="en-US"/>
        </w:rPr>
        <w:t xml:space="preserve"> and cardboard</w:t>
      </w:r>
    </w:p>
    <w:p w:rsidR="009505F3" w:rsidRPr="00D33F54" w:rsidRDefault="009505F3" w:rsidP="009505F3">
      <w:pPr>
        <w:contextualSpacing/>
        <w:rPr>
          <w:b/>
          <w:lang w:val="en-US"/>
        </w:rPr>
      </w:pPr>
      <w:r w:rsidRPr="00D33F54">
        <w:rPr>
          <w:b/>
          <w:lang w:val="en-US"/>
        </w:rPr>
        <w:t>Milk- and juice cartons</w:t>
      </w:r>
    </w:p>
    <w:p w:rsidR="009505F3" w:rsidRPr="00D33F54" w:rsidRDefault="009505F3" w:rsidP="009505F3">
      <w:pPr>
        <w:contextualSpacing/>
        <w:rPr>
          <w:b/>
          <w:lang w:val="en-US"/>
        </w:rPr>
      </w:pPr>
      <w:r w:rsidRPr="00D33F54">
        <w:rPr>
          <w:b/>
          <w:lang w:val="en-US"/>
        </w:rPr>
        <w:t>Diapers and sanitary napkins</w:t>
      </w:r>
    </w:p>
    <w:p w:rsidR="009505F3" w:rsidRPr="00D33F54" w:rsidRDefault="009505F3" w:rsidP="009505F3">
      <w:pPr>
        <w:contextualSpacing/>
        <w:rPr>
          <w:b/>
          <w:lang w:val="en-US"/>
        </w:rPr>
      </w:pPr>
      <w:r w:rsidRPr="00D33F54">
        <w:rPr>
          <w:b/>
          <w:lang w:val="en-US"/>
        </w:rPr>
        <w:t>Metal cans</w:t>
      </w:r>
    </w:p>
    <w:p w:rsidR="009505F3" w:rsidRDefault="009505F3" w:rsidP="009505F3">
      <w:pPr>
        <w:contextualSpacing/>
        <w:rPr>
          <w:lang w:val="en-US"/>
        </w:rPr>
      </w:pPr>
    </w:p>
    <w:p w:rsidR="009505F3" w:rsidRPr="00D33F54" w:rsidRDefault="009505F3" w:rsidP="009505F3">
      <w:pPr>
        <w:contextualSpacing/>
        <w:rPr>
          <w:color w:val="FF0000"/>
          <w:lang w:val="en-US"/>
        </w:rPr>
      </w:pPr>
      <w:r w:rsidRPr="00D33F54">
        <w:rPr>
          <w:color w:val="FF0000"/>
          <w:u w:val="single"/>
          <w:lang w:val="en-US"/>
        </w:rPr>
        <w:t>Not</w:t>
      </w:r>
      <w:r w:rsidRPr="00D33F54">
        <w:rPr>
          <w:color w:val="FF0000"/>
          <w:lang w:val="en-US"/>
        </w:rPr>
        <w:t xml:space="preserve"> allowed in trash bags:</w:t>
      </w:r>
    </w:p>
    <w:p w:rsidR="009505F3" w:rsidRPr="00D33F54" w:rsidRDefault="009505F3" w:rsidP="009505F3">
      <w:pPr>
        <w:contextualSpacing/>
        <w:rPr>
          <w:b/>
          <w:lang w:val="en-US"/>
        </w:rPr>
      </w:pPr>
      <w:r w:rsidRPr="00D33F54">
        <w:rPr>
          <w:b/>
          <w:lang w:val="en-US"/>
        </w:rPr>
        <w:t>Batteries</w:t>
      </w:r>
    </w:p>
    <w:p w:rsidR="009505F3" w:rsidRPr="00D33F54" w:rsidRDefault="009505F3" w:rsidP="009505F3">
      <w:pPr>
        <w:contextualSpacing/>
        <w:rPr>
          <w:b/>
          <w:lang w:val="en-US"/>
        </w:rPr>
      </w:pPr>
      <w:r w:rsidRPr="00D33F54">
        <w:rPr>
          <w:b/>
          <w:lang w:val="en-US"/>
        </w:rPr>
        <w:t>Lightbulbs</w:t>
      </w:r>
    </w:p>
    <w:p w:rsidR="009505F3" w:rsidRPr="00D33F54" w:rsidRDefault="009505F3" w:rsidP="009505F3">
      <w:pPr>
        <w:contextualSpacing/>
        <w:rPr>
          <w:b/>
          <w:lang w:val="en-US"/>
        </w:rPr>
      </w:pPr>
      <w:r w:rsidRPr="00D33F54">
        <w:rPr>
          <w:b/>
          <w:lang w:val="en-US"/>
        </w:rPr>
        <w:t>Chemicals</w:t>
      </w:r>
    </w:p>
    <w:p w:rsidR="009505F3" w:rsidRDefault="009505F3" w:rsidP="009505F3">
      <w:pPr>
        <w:contextualSpacing/>
        <w:rPr>
          <w:lang w:val="en-US"/>
        </w:rPr>
      </w:pPr>
    </w:p>
    <w:p w:rsidR="009505F3" w:rsidRPr="00D267C6" w:rsidRDefault="009505F3" w:rsidP="009505F3">
      <w:pPr>
        <w:contextualSpacing/>
        <w:rPr>
          <w:b/>
          <w:lang w:val="en-US"/>
        </w:rPr>
      </w:pPr>
      <w:r w:rsidRPr="00D267C6">
        <w:rPr>
          <w:b/>
          <w:highlight w:val="yellow"/>
          <w:lang w:val="en-US"/>
        </w:rPr>
        <w:t>Paper</w:t>
      </w:r>
    </w:p>
    <w:p w:rsidR="009505F3" w:rsidRDefault="009505F3" w:rsidP="009505F3">
      <w:pPr>
        <w:contextualSpacing/>
        <w:rPr>
          <w:lang w:val="en-US"/>
        </w:rPr>
      </w:pPr>
      <w:proofErr w:type="gramStart"/>
      <w:r>
        <w:rPr>
          <w:lang w:val="en-US"/>
        </w:rPr>
        <w:t>Must be delivered loose in the paper “entrance”, which is found within the basement.</w:t>
      </w:r>
      <w:proofErr w:type="gramEnd"/>
    </w:p>
    <w:p w:rsidR="009505F3" w:rsidRDefault="009505F3" w:rsidP="009505F3">
      <w:pPr>
        <w:contextualSpacing/>
        <w:rPr>
          <w:lang w:val="en-US"/>
        </w:rPr>
      </w:pPr>
    </w:p>
    <w:p w:rsidR="009505F3" w:rsidRPr="00D33F54" w:rsidRDefault="009505F3" w:rsidP="009505F3">
      <w:pPr>
        <w:contextualSpacing/>
        <w:rPr>
          <w:color w:val="00B050"/>
          <w:lang w:val="en-US"/>
        </w:rPr>
      </w:pPr>
      <w:r w:rsidRPr="00D33F54">
        <w:rPr>
          <w:color w:val="00B050"/>
          <w:lang w:val="en-US"/>
        </w:rPr>
        <w:t>Allowed:</w:t>
      </w:r>
    </w:p>
    <w:p w:rsidR="009505F3" w:rsidRDefault="009505F3" w:rsidP="009505F3">
      <w:pPr>
        <w:contextualSpacing/>
        <w:rPr>
          <w:lang w:val="en-US"/>
        </w:rPr>
      </w:pPr>
      <w:r>
        <w:rPr>
          <w:lang w:val="en-US"/>
        </w:rPr>
        <w:t>Newspapers</w:t>
      </w:r>
    </w:p>
    <w:p w:rsidR="009505F3" w:rsidRDefault="009505F3" w:rsidP="009505F3">
      <w:pPr>
        <w:contextualSpacing/>
        <w:rPr>
          <w:lang w:val="en-US"/>
        </w:rPr>
      </w:pPr>
      <w:r>
        <w:rPr>
          <w:lang w:val="en-US"/>
        </w:rPr>
        <w:t>Advertisement materials</w:t>
      </w:r>
    </w:p>
    <w:p w:rsidR="009505F3" w:rsidRDefault="009505F3" w:rsidP="009505F3">
      <w:pPr>
        <w:contextualSpacing/>
        <w:rPr>
          <w:lang w:val="en-US"/>
        </w:rPr>
      </w:pPr>
      <w:r>
        <w:rPr>
          <w:lang w:val="en-US"/>
        </w:rPr>
        <w:t>Envelopes</w:t>
      </w:r>
    </w:p>
    <w:p w:rsidR="009505F3" w:rsidRDefault="009505F3" w:rsidP="009505F3">
      <w:pPr>
        <w:contextualSpacing/>
        <w:rPr>
          <w:lang w:val="en-US"/>
        </w:rPr>
      </w:pPr>
      <w:r>
        <w:rPr>
          <w:lang w:val="en-US"/>
        </w:rPr>
        <w:t>Copy paper</w:t>
      </w:r>
    </w:p>
    <w:p w:rsidR="009505F3" w:rsidRDefault="009505F3" w:rsidP="009505F3">
      <w:pPr>
        <w:contextualSpacing/>
        <w:rPr>
          <w:lang w:val="en-US"/>
        </w:rPr>
      </w:pPr>
      <w:r>
        <w:rPr>
          <w:lang w:val="en-US"/>
        </w:rPr>
        <w:t>Other clean paper</w:t>
      </w:r>
    </w:p>
    <w:p w:rsidR="009505F3" w:rsidRPr="00D33F54" w:rsidRDefault="009505F3" w:rsidP="009505F3">
      <w:pPr>
        <w:contextualSpacing/>
        <w:rPr>
          <w:color w:val="FF0000"/>
          <w:lang w:val="en-US"/>
        </w:rPr>
      </w:pPr>
    </w:p>
    <w:p w:rsidR="009505F3" w:rsidRPr="00D33F54" w:rsidRDefault="009505F3" w:rsidP="009505F3">
      <w:pPr>
        <w:contextualSpacing/>
        <w:rPr>
          <w:color w:val="FF0000"/>
          <w:lang w:val="en-US"/>
        </w:rPr>
      </w:pPr>
      <w:r w:rsidRPr="00D33F54">
        <w:rPr>
          <w:color w:val="FF0000"/>
          <w:u w:val="single"/>
          <w:lang w:val="en-US"/>
        </w:rPr>
        <w:t>Not</w:t>
      </w:r>
      <w:r w:rsidRPr="00D33F54">
        <w:rPr>
          <w:color w:val="FF0000"/>
          <w:lang w:val="en-US"/>
        </w:rPr>
        <w:t xml:space="preserve"> allowed:</w:t>
      </w:r>
    </w:p>
    <w:p w:rsidR="009505F3" w:rsidRDefault="009505F3" w:rsidP="009505F3">
      <w:pPr>
        <w:contextualSpacing/>
        <w:rPr>
          <w:lang w:val="en-US"/>
        </w:rPr>
      </w:pPr>
      <w:r>
        <w:rPr>
          <w:lang w:val="en-US"/>
        </w:rPr>
        <w:t>Pizza trays</w:t>
      </w:r>
    </w:p>
    <w:p w:rsidR="009505F3" w:rsidRDefault="009505F3" w:rsidP="009505F3">
      <w:pPr>
        <w:contextualSpacing/>
        <w:rPr>
          <w:lang w:val="en-US"/>
        </w:rPr>
      </w:pPr>
      <w:r>
        <w:rPr>
          <w:lang w:val="en-US"/>
        </w:rPr>
        <w:t>Milk- and juice cartons</w:t>
      </w:r>
    </w:p>
    <w:p w:rsidR="009505F3" w:rsidRDefault="009505F3" w:rsidP="009505F3">
      <w:pPr>
        <w:contextualSpacing/>
        <w:rPr>
          <w:lang w:val="en-US"/>
        </w:rPr>
      </w:pPr>
      <w:r>
        <w:rPr>
          <w:lang w:val="en-US"/>
        </w:rPr>
        <w:t>Gift wrappings</w:t>
      </w:r>
    </w:p>
    <w:p w:rsidR="009505F3" w:rsidRPr="00D33F54" w:rsidRDefault="009505F3" w:rsidP="009505F3">
      <w:pPr>
        <w:contextualSpacing/>
        <w:rPr>
          <w:b/>
          <w:lang w:val="en-US"/>
        </w:rPr>
      </w:pPr>
    </w:p>
    <w:p w:rsidR="009505F3" w:rsidRDefault="009505F3" w:rsidP="009505F3">
      <w:pPr>
        <w:contextualSpacing/>
        <w:rPr>
          <w:b/>
          <w:lang w:val="en-US"/>
        </w:rPr>
      </w:pPr>
      <w:r w:rsidRPr="00D33F54">
        <w:rPr>
          <w:b/>
          <w:lang w:val="en-US"/>
        </w:rPr>
        <w:t xml:space="preserve">Do note: the </w:t>
      </w:r>
      <w:r w:rsidR="00E158EB">
        <w:rPr>
          <w:b/>
          <w:lang w:val="en-US"/>
        </w:rPr>
        <w:t>rubbish suction can clog/get</w:t>
      </w:r>
      <w:r w:rsidR="00D33F54" w:rsidRPr="00D33F54">
        <w:rPr>
          <w:b/>
          <w:lang w:val="en-US"/>
        </w:rPr>
        <w:t xml:space="preserve"> blocked</w:t>
      </w:r>
    </w:p>
    <w:p w:rsidR="00E158EB" w:rsidRDefault="00D33F54" w:rsidP="009505F3">
      <w:pPr>
        <w:contextualSpacing/>
        <w:rPr>
          <w:lang w:val="en-US"/>
        </w:rPr>
      </w:pPr>
      <w:r>
        <w:rPr>
          <w:lang w:val="en-US"/>
        </w:rPr>
        <w:t>Don’t ever try to put massive or heavy rubbish in the shaft – examples could be pizza tra</w:t>
      </w:r>
      <w:r w:rsidR="001E1636">
        <w:rPr>
          <w:lang w:val="en-US"/>
        </w:rPr>
        <w:t xml:space="preserve">ys, big pieces of cardboard, rolled blankets and stacks of newspapers. </w:t>
      </w:r>
      <w:r w:rsidR="00E158EB">
        <w:rPr>
          <w:lang w:val="en-US"/>
        </w:rPr>
        <w:t>These will clog the rubbish suction.</w:t>
      </w:r>
    </w:p>
    <w:p w:rsidR="00E158EB" w:rsidRDefault="00E158EB">
      <w:pPr>
        <w:rPr>
          <w:lang w:val="en-US"/>
        </w:rPr>
      </w:pPr>
      <w:r>
        <w:rPr>
          <w:lang w:val="en-US"/>
        </w:rPr>
        <w:br w:type="page"/>
      </w:r>
    </w:p>
    <w:p w:rsidR="00D33F54" w:rsidRPr="004D1669" w:rsidRDefault="004D1669" w:rsidP="009505F3">
      <w:pPr>
        <w:contextualSpacing/>
        <w:rPr>
          <w:b/>
          <w:lang w:val="en-US"/>
        </w:rPr>
      </w:pPr>
      <w:r w:rsidRPr="004D1669">
        <w:rPr>
          <w:b/>
          <w:lang w:val="en-US"/>
        </w:rPr>
        <w:lastRenderedPageBreak/>
        <w:t>Regarding the rubbish suction</w:t>
      </w:r>
    </w:p>
    <w:p w:rsidR="00D33F54" w:rsidRDefault="00D33F54" w:rsidP="009505F3">
      <w:pPr>
        <w:contextualSpacing/>
        <w:rPr>
          <w:lang w:val="en-US"/>
        </w:rPr>
      </w:pPr>
    </w:p>
    <w:p w:rsidR="004D1669" w:rsidRPr="00C25503" w:rsidRDefault="004D1669" w:rsidP="009505F3">
      <w:pPr>
        <w:contextualSpacing/>
        <w:rPr>
          <w:b/>
          <w:lang w:val="en-US"/>
        </w:rPr>
      </w:pPr>
      <w:r w:rsidRPr="00C25503">
        <w:rPr>
          <w:b/>
          <w:lang w:val="en-US"/>
        </w:rPr>
        <w:t>How it works</w:t>
      </w:r>
    </w:p>
    <w:p w:rsidR="004D1669" w:rsidRDefault="004D1669" w:rsidP="009505F3">
      <w:pPr>
        <w:contextualSpacing/>
        <w:rPr>
          <w:lang w:val="en-US"/>
        </w:rPr>
      </w:pPr>
      <w:r>
        <w:rPr>
          <w:lang w:val="en-US"/>
        </w:rPr>
        <w:t xml:space="preserve">When you throw your trash bag in the shaft at the stairwell it is stored temporarily. Within regular time intervals the suction will lead away the trash. </w:t>
      </w:r>
      <w:r w:rsidR="00C25503">
        <w:rPr>
          <w:lang w:val="en-US"/>
        </w:rPr>
        <w:t xml:space="preserve">The emptying is done automatically from the waste terminal. The shafts are connected to the waste terminal through a system of pipes below ground. The system is closed. This is the reason that there </w:t>
      </w:r>
      <w:proofErr w:type="gramStart"/>
      <w:r w:rsidR="00C25503">
        <w:rPr>
          <w:lang w:val="en-US"/>
        </w:rPr>
        <w:t>are no ill smell</w:t>
      </w:r>
      <w:proofErr w:type="gramEnd"/>
      <w:r w:rsidR="00C25503">
        <w:rPr>
          <w:lang w:val="en-US"/>
        </w:rPr>
        <w:t xml:space="preserve"> and therefore no animals are drawn to the garbage openings.</w:t>
      </w:r>
    </w:p>
    <w:p w:rsidR="00C25503" w:rsidRDefault="00C25503" w:rsidP="009505F3">
      <w:pPr>
        <w:contextualSpacing/>
        <w:rPr>
          <w:lang w:val="en-US"/>
        </w:rPr>
      </w:pPr>
      <w:r>
        <w:rPr>
          <w:lang w:val="en-US"/>
        </w:rPr>
        <w:t>The exact same system is in place for the paper.</w:t>
      </w:r>
    </w:p>
    <w:p w:rsidR="004D1669" w:rsidRDefault="004D1669" w:rsidP="009505F3">
      <w:pPr>
        <w:contextualSpacing/>
        <w:rPr>
          <w:lang w:val="en-US"/>
        </w:rPr>
      </w:pPr>
    </w:p>
    <w:p w:rsidR="00C25503" w:rsidRPr="00C25503" w:rsidRDefault="004D1669" w:rsidP="009505F3">
      <w:pPr>
        <w:contextualSpacing/>
        <w:rPr>
          <w:b/>
          <w:lang w:val="en-US"/>
        </w:rPr>
      </w:pPr>
      <w:r w:rsidRPr="00C25503">
        <w:rPr>
          <w:b/>
          <w:lang w:val="en-US"/>
        </w:rPr>
        <w:t>Emptying</w:t>
      </w:r>
      <w:r w:rsidR="00C25503" w:rsidRPr="00C25503">
        <w:rPr>
          <w:b/>
          <w:lang w:val="en-US"/>
        </w:rPr>
        <w:t xml:space="preserve"> the shafts</w:t>
      </w:r>
    </w:p>
    <w:p w:rsidR="004D1669" w:rsidRDefault="00C25503" w:rsidP="009505F3">
      <w:pPr>
        <w:contextualSpacing/>
        <w:rPr>
          <w:lang w:val="en-US"/>
        </w:rPr>
      </w:pPr>
      <w:r>
        <w:rPr>
          <w:lang w:val="en-US"/>
        </w:rPr>
        <w:t>When the containers are filled and needs to be emptied</w:t>
      </w:r>
      <w:r w:rsidR="00C93C99">
        <w:rPr>
          <w:lang w:val="en-US"/>
        </w:rPr>
        <w:t>, a ventilator will turn on and create under pressure in the pipe system. Next the container valves opens and the trash bags falls down into a transportation pipe and will get sucked through to the waste terminal.</w:t>
      </w:r>
    </w:p>
    <w:p w:rsidR="004D1669" w:rsidRDefault="004D1669" w:rsidP="009505F3">
      <w:pPr>
        <w:contextualSpacing/>
        <w:rPr>
          <w:lang w:val="en-US"/>
        </w:rPr>
      </w:pPr>
    </w:p>
    <w:p w:rsidR="004D1669" w:rsidRDefault="004D1669" w:rsidP="009505F3">
      <w:pPr>
        <w:contextualSpacing/>
        <w:rPr>
          <w:b/>
          <w:lang w:val="en-US"/>
        </w:rPr>
      </w:pPr>
      <w:r w:rsidRPr="00C93C99">
        <w:rPr>
          <w:b/>
          <w:lang w:val="en-US"/>
        </w:rPr>
        <w:t xml:space="preserve">The </w:t>
      </w:r>
      <w:r w:rsidR="00C93C99">
        <w:rPr>
          <w:b/>
          <w:lang w:val="en-US"/>
        </w:rPr>
        <w:t xml:space="preserve">waste </w:t>
      </w:r>
      <w:r w:rsidRPr="00C93C99">
        <w:rPr>
          <w:b/>
          <w:lang w:val="en-US"/>
        </w:rPr>
        <w:t>terminal</w:t>
      </w:r>
    </w:p>
    <w:p w:rsidR="00C93C99" w:rsidRDefault="00C93C99" w:rsidP="009505F3">
      <w:pPr>
        <w:contextualSpacing/>
        <w:rPr>
          <w:lang w:val="en-US"/>
        </w:rPr>
      </w:pPr>
      <w:r>
        <w:rPr>
          <w:lang w:val="en-US"/>
        </w:rPr>
        <w:t xml:space="preserve">The trash is sucked through to the waste terminal where it will be compressed into a closed container. </w:t>
      </w:r>
      <w:r w:rsidR="0089625D">
        <w:rPr>
          <w:lang w:val="en-US"/>
        </w:rPr>
        <w:t>Transportation air is lead through dust- and cleaning filters as well as silencers before being lead all the way through. When the container in the waste terminal is full it will be picked up by a regular lorry to be emptied.</w:t>
      </w:r>
    </w:p>
    <w:p w:rsidR="0089625D" w:rsidRDefault="0089625D" w:rsidP="009505F3">
      <w:pPr>
        <w:contextualSpacing/>
        <w:rPr>
          <w:lang w:val="en-US"/>
        </w:rPr>
      </w:pPr>
      <w:r>
        <w:rPr>
          <w:lang w:val="en-US"/>
        </w:rPr>
        <w:t xml:space="preserve">The trash is driven to </w:t>
      </w:r>
      <w:r w:rsidR="00D267C6">
        <w:rPr>
          <w:lang w:val="en-US"/>
        </w:rPr>
        <w:t>combustion</w:t>
      </w:r>
      <w:r w:rsidR="00593E34">
        <w:rPr>
          <w:lang w:val="en-US"/>
        </w:rPr>
        <w:t xml:space="preserve"> and the paper to be recycled.</w:t>
      </w:r>
    </w:p>
    <w:p w:rsidR="00C93C99" w:rsidRDefault="00C93C99" w:rsidP="009505F3">
      <w:pPr>
        <w:contextualSpacing/>
        <w:rPr>
          <w:lang w:val="en-US"/>
        </w:rPr>
      </w:pPr>
    </w:p>
    <w:p w:rsidR="00C93C99" w:rsidRDefault="00C93C99" w:rsidP="009505F3">
      <w:pPr>
        <w:contextualSpacing/>
        <w:rPr>
          <w:lang w:val="en-US"/>
        </w:rPr>
      </w:pPr>
      <w:r>
        <w:rPr>
          <w:lang w:val="en-US"/>
        </w:rPr>
        <w:t xml:space="preserve">You can read more about trash suction here: </w:t>
      </w:r>
      <w:hyperlink r:id="rId6" w:history="1">
        <w:r w:rsidRPr="00CB7B81">
          <w:rPr>
            <w:rStyle w:val="Hyperlink"/>
            <w:lang w:val="en-US"/>
          </w:rPr>
          <w:t>www.dbha.dk</w:t>
        </w:r>
      </w:hyperlink>
    </w:p>
    <w:p w:rsidR="00C93C99" w:rsidRDefault="00C93C99" w:rsidP="009505F3">
      <w:pPr>
        <w:contextualSpacing/>
        <w:rPr>
          <w:lang w:val="en-US"/>
        </w:rPr>
      </w:pPr>
    </w:p>
    <w:p w:rsidR="00D267C6" w:rsidRPr="00D267C6" w:rsidRDefault="00D267C6" w:rsidP="009505F3">
      <w:pPr>
        <w:contextualSpacing/>
        <w:rPr>
          <w:b/>
          <w:lang w:val="en-US"/>
        </w:rPr>
      </w:pPr>
      <w:proofErr w:type="gramStart"/>
      <w:r w:rsidRPr="00D267C6">
        <w:rPr>
          <w:b/>
          <w:lang w:val="en-US"/>
        </w:rPr>
        <w:t>Questions?</w:t>
      </w:r>
      <w:bookmarkStart w:id="0" w:name="_GoBack"/>
      <w:bookmarkEnd w:id="0"/>
      <w:proofErr w:type="gramEnd"/>
    </w:p>
    <w:p w:rsidR="00D267C6" w:rsidRDefault="00D267C6" w:rsidP="009505F3">
      <w:pPr>
        <w:contextualSpacing/>
        <w:rPr>
          <w:lang w:val="en-US"/>
        </w:rPr>
      </w:pPr>
    </w:p>
    <w:p w:rsidR="00D267C6" w:rsidRDefault="00D267C6" w:rsidP="009505F3">
      <w:pPr>
        <w:contextualSpacing/>
        <w:rPr>
          <w:lang w:val="en-US"/>
        </w:rPr>
      </w:pPr>
      <w:r>
        <w:rPr>
          <w:lang w:val="en-US"/>
        </w:rPr>
        <w:t>Contact your janitor:</w:t>
      </w:r>
    </w:p>
    <w:p w:rsidR="00D267C6" w:rsidRDefault="00D267C6" w:rsidP="009505F3">
      <w:pPr>
        <w:contextualSpacing/>
        <w:rPr>
          <w:lang w:val="en-US"/>
        </w:rPr>
      </w:pPr>
    </w:p>
    <w:p w:rsidR="00D267C6" w:rsidRDefault="00D267C6" w:rsidP="00D267C6">
      <w:pPr>
        <w:rPr>
          <w:lang w:val="en-US"/>
        </w:rPr>
      </w:pPr>
      <w:r>
        <w:rPr>
          <w:lang w:val="en-US"/>
        </w:rPr>
        <w:t>89 31 71 82</w:t>
      </w:r>
    </w:p>
    <w:p w:rsidR="00D267C6" w:rsidRDefault="00D267C6" w:rsidP="00D267C6">
      <w:pPr>
        <w:contextualSpacing/>
        <w:rPr>
          <w:lang w:val="en-US"/>
        </w:rPr>
      </w:pPr>
      <w:r>
        <w:rPr>
          <w:lang w:val="en-US"/>
        </w:rPr>
        <w:t>08.00-09.00 Monday-Wednesday, Friday</w:t>
      </w:r>
    </w:p>
    <w:p w:rsidR="00D267C6" w:rsidRDefault="00D267C6" w:rsidP="00D267C6">
      <w:pPr>
        <w:contextualSpacing/>
        <w:rPr>
          <w:lang w:val="en-US"/>
        </w:rPr>
      </w:pPr>
      <w:r>
        <w:rPr>
          <w:lang w:val="en-US"/>
        </w:rPr>
        <w:t>15.30-17.00 Friday</w:t>
      </w:r>
    </w:p>
    <w:p w:rsidR="00D267C6" w:rsidRPr="00C93C99" w:rsidRDefault="00D267C6" w:rsidP="009505F3">
      <w:pPr>
        <w:contextualSpacing/>
        <w:rPr>
          <w:lang w:val="en-US"/>
        </w:rPr>
      </w:pPr>
    </w:p>
    <w:sectPr w:rsidR="00D267C6" w:rsidRPr="00C93C99" w:rsidSect="009505F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702"/>
    <w:multiLevelType w:val="hybridMultilevel"/>
    <w:tmpl w:val="5888B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B1"/>
    <w:rsid w:val="001E1636"/>
    <w:rsid w:val="002271CA"/>
    <w:rsid w:val="003D25F6"/>
    <w:rsid w:val="004D1669"/>
    <w:rsid w:val="00593E34"/>
    <w:rsid w:val="005A00B1"/>
    <w:rsid w:val="0089625D"/>
    <w:rsid w:val="009505F3"/>
    <w:rsid w:val="00B449FF"/>
    <w:rsid w:val="00C25503"/>
    <w:rsid w:val="00C93C99"/>
    <w:rsid w:val="00D267C6"/>
    <w:rsid w:val="00D33F54"/>
    <w:rsid w:val="00DC7144"/>
    <w:rsid w:val="00E158EB"/>
    <w:rsid w:val="00E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A00B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93C9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7144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A00B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93C9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7144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ha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Lykke Sørensen</dc:creator>
  <cp:lastModifiedBy>Karen Jensen</cp:lastModifiedBy>
  <cp:revision>2</cp:revision>
  <cp:lastPrinted>2017-01-26T12:11:00Z</cp:lastPrinted>
  <dcterms:created xsi:type="dcterms:W3CDTF">2017-01-26T12:25:00Z</dcterms:created>
  <dcterms:modified xsi:type="dcterms:W3CDTF">2017-01-26T12:25:00Z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